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7" w:rsidRPr="007C2F5A" w:rsidRDefault="00F02D07" w:rsidP="00F0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F5A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</w:p>
    <w:p w:rsidR="00F02D07" w:rsidRPr="00A61373" w:rsidRDefault="00F02D07" w:rsidP="00F02D07">
      <w:pPr>
        <w:pStyle w:val="3"/>
        <w:spacing w:after="0"/>
        <w:jc w:val="center"/>
        <w:rPr>
          <w:b/>
          <w:sz w:val="36"/>
          <w:szCs w:val="36"/>
        </w:rPr>
      </w:pPr>
      <w:r w:rsidRPr="00A61373">
        <w:rPr>
          <w:b/>
          <w:sz w:val="36"/>
          <w:szCs w:val="36"/>
        </w:rPr>
        <w:t xml:space="preserve">документов </w:t>
      </w:r>
      <w:r w:rsidR="00A61373" w:rsidRPr="00A61373">
        <w:rPr>
          <w:b/>
          <w:sz w:val="36"/>
          <w:szCs w:val="36"/>
        </w:rPr>
        <w:t>представ</w:t>
      </w:r>
      <w:r w:rsidR="00A61373" w:rsidRPr="00A61373">
        <w:rPr>
          <w:b/>
          <w:sz w:val="36"/>
          <w:szCs w:val="36"/>
        </w:rPr>
        <w:t>ляемых для регистрации кандидатом, выдвинутым</w:t>
      </w:r>
      <w:r w:rsidR="00A61373" w:rsidRPr="00A61373">
        <w:rPr>
          <w:b/>
          <w:sz w:val="36"/>
          <w:szCs w:val="36"/>
        </w:rPr>
        <w:t xml:space="preserve"> путем са</w:t>
      </w:r>
      <w:r w:rsidR="00A61373" w:rsidRPr="00A61373">
        <w:rPr>
          <w:b/>
          <w:sz w:val="36"/>
          <w:szCs w:val="36"/>
        </w:rPr>
        <w:t>мовыдвижения либо кандидатом, выд</w:t>
      </w:r>
      <w:bookmarkStart w:id="0" w:name="_GoBack"/>
      <w:bookmarkEnd w:id="0"/>
      <w:r w:rsidR="00A61373" w:rsidRPr="00A61373">
        <w:rPr>
          <w:b/>
          <w:sz w:val="36"/>
          <w:szCs w:val="36"/>
        </w:rPr>
        <w:t>винутым</w:t>
      </w:r>
      <w:r w:rsidR="00A61373" w:rsidRPr="00A61373">
        <w:rPr>
          <w:b/>
          <w:sz w:val="36"/>
          <w:szCs w:val="36"/>
        </w:rPr>
        <w:t xml:space="preserve"> избирательным объединением, который обязан собирать подписи избирателей</w:t>
      </w:r>
    </w:p>
    <w:p w:rsidR="00A61373" w:rsidRDefault="00A61373" w:rsidP="00F02D07">
      <w:pPr>
        <w:pStyle w:val="3"/>
        <w:spacing w:after="0"/>
        <w:jc w:val="center"/>
        <w:rPr>
          <w:b/>
          <w:sz w:val="36"/>
          <w:szCs w:val="3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322"/>
        <w:gridCol w:w="567"/>
      </w:tblGrid>
      <w:tr w:rsidR="00F02D07" w:rsidRPr="00F02D07" w:rsidTr="00F02D07">
        <w:trPr>
          <w:gridAfter w:val="1"/>
          <w:wAfter w:w="567" w:type="dxa"/>
        </w:trPr>
        <w:tc>
          <w:tcPr>
            <w:tcW w:w="9322" w:type="dxa"/>
          </w:tcPr>
          <w:p w:rsidR="00F02D07" w:rsidRP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0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Подписные листы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подписями из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бирателей, собранными в поддержку самовыдвижения (выдвижения) канди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дата </w:t>
            </w:r>
          </w:p>
          <w:p w:rsidR="00F02D07" w:rsidRP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07" w:rsidRP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07" w:rsidRPr="00F02D07" w:rsidTr="00F02D07">
        <w:trPr>
          <w:gridAfter w:val="1"/>
          <w:wAfter w:w="567" w:type="dxa"/>
        </w:trPr>
        <w:tc>
          <w:tcPr>
            <w:tcW w:w="9322" w:type="dxa"/>
          </w:tcPr>
          <w:p w:rsid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0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об итогах сбора подписей избирателей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собранных в поддержку выдвижения кандидата по форме, уста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новленной ТИК с полномочиями ИКМО (ИКМО), на бумажном носи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 и в машиночитаемом виде</w:t>
            </w:r>
          </w:p>
          <w:p w:rsidR="00F02D07" w:rsidRP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07" w:rsidRPr="00F02D07" w:rsidTr="00F02D07">
        <w:trPr>
          <w:gridAfter w:val="1"/>
          <w:wAfter w:w="567" w:type="dxa"/>
        </w:trPr>
        <w:tc>
          <w:tcPr>
            <w:tcW w:w="9322" w:type="dxa"/>
          </w:tcPr>
          <w:p w:rsidR="00F02D07" w:rsidRP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0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Письменное уведомление о созда</w:t>
            </w:r>
            <w:r w:rsidRPr="00F0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нии избирательного фонда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номера специального избирательного счета, номера  внутреннего структур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подразделения Северо-Западного банка ПАО «Сбербанк России», в ко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был открыт этот специальный избирательный счет</w:t>
            </w:r>
          </w:p>
        </w:tc>
      </w:tr>
      <w:tr w:rsidR="00F02D07" w:rsidRPr="00F02D07" w:rsidTr="00F02D07">
        <w:trPr>
          <w:gridAfter w:val="1"/>
          <w:wAfter w:w="567" w:type="dxa"/>
        </w:trPr>
        <w:tc>
          <w:tcPr>
            <w:tcW w:w="9322" w:type="dxa"/>
          </w:tcPr>
          <w:p w:rsidR="00F02D07" w:rsidRPr="00F02D07" w:rsidRDefault="00F02D07" w:rsidP="00F02D07">
            <w:pPr>
              <w:spacing w:after="0" w:line="240" w:lineRule="auto"/>
              <w:ind w:left="61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D07" w:rsidRPr="00F02D07" w:rsidRDefault="00F02D07" w:rsidP="00F02D07">
            <w:pPr>
              <w:spacing w:after="0" w:line="240" w:lineRule="auto"/>
              <w:ind w:left="61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ЛИБО</w:t>
            </w:r>
          </w:p>
          <w:p w:rsidR="00F02D07" w:rsidRPr="00F02D07" w:rsidRDefault="00F02D07" w:rsidP="00F02D07">
            <w:pPr>
              <w:spacing w:after="0" w:line="240" w:lineRule="auto"/>
              <w:ind w:left="61" w:firstLine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D07" w:rsidRPr="00F02D07" w:rsidRDefault="00F02D07" w:rsidP="00F02D07">
            <w:pPr>
              <w:spacing w:after="0" w:line="240" w:lineRule="auto"/>
              <w:ind w:left="6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с указа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факта создания избирательного фонда и факта не перечисления средств избира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фонда на спе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циальный избира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счет на ос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новании части 1 статьи 39 областного закона 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не пере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числения на основании части 1 статьи 39 област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ного закона средств избира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тельного фонда на специальный избира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тельный счет)</w:t>
            </w:r>
          </w:p>
        </w:tc>
      </w:tr>
      <w:tr w:rsidR="00F02D07" w:rsidRPr="00F02D07" w:rsidTr="00F02D07">
        <w:tc>
          <w:tcPr>
            <w:tcW w:w="9889" w:type="dxa"/>
            <w:gridSpan w:val="2"/>
          </w:tcPr>
          <w:p w:rsidR="00F02D07" w:rsidRPr="00F02D07" w:rsidRDefault="00F02D07" w:rsidP="00F02D0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F02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подготовки информационного плаката о кандидатах:</w:t>
            </w:r>
          </w:p>
        </w:tc>
      </w:tr>
      <w:tr w:rsidR="00F02D07" w:rsidRPr="00F02D07" w:rsidTr="00F02D07">
        <w:trPr>
          <w:gridAfter w:val="1"/>
          <w:wAfter w:w="567" w:type="dxa"/>
        </w:trPr>
        <w:tc>
          <w:tcPr>
            <w:tcW w:w="9322" w:type="dxa"/>
          </w:tcPr>
          <w:p w:rsid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Биографические данные кандидата в объеме, установленном ТИК с пол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номочиями ИКМО (ИКМО), на бумаж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носителе и в машиночитаемом виде</w:t>
            </w:r>
          </w:p>
          <w:p w:rsidR="00F02D07" w:rsidRPr="00F02D07" w:rsidRDefault="00F02D07" w:rsidP="00F02D0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07" w:rsidRPr="00F02D07" w:rsidTr="00F02D07">
        <w:trPr>
          <w:gridAfter w:val="1"/>
          <w:wAfter w:w="567" w:type="dxa"/>
        </w:trPr>
        <w:tc>
          <w:tcPr>
            <w:tcW w:w="9322" w:type="dxa"/>
          </w:tcPr>
          <w:p w:rsidR="00F02D07" w:rsidRPr="00F02D07" w:rsidRDefault="00F02D07" w:rsidP="00F0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кандидата, в </w:t>
            </w:r>
            <w:proofErr w:type="spellStart"/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</w:t>
            </w:r>
            <w:r w:rsidRPr="00F0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тронном носителе </w:t>
            </w:r>
            <w:r w:rsidRPr="00F02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фотогра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фии с обо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ротной стороны указыва</w:t>
            </w:r>
            <w:r w:rsidRPr="00F02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ются фамилия и инициалы кандидата)</w:t>
            </w:r>
          </w:p>
        </w:tc>
      </w:tr>
    </w:tbl>
    <w:p w:rsidR="00F02D07" w:rsidRDefault="00F02D07" w:rsidP="00F0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F02D07" w:rsidRDefault="00F02D07" w:rsidP="00F0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F02D07" w:rsidRDefault="00F02D07" w:rsidP="00F0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F02D07" w:rsidRPr="00F02D07" w:rsidRDefault="00F02D07" w:rsidP="00F02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02D07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в соответствии с частью 2 статьи 67 областного закона </w:t>
      </w:r>
      <w:r w:rsidRPr="00F02D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15 марта 2012 года № 20-оз «О муниципальных выборах в Ленинградской области» документы для своей регистрации представляются кандидатом лично либо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F02D07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стражей</w:t>
      </w:r>
      <w:proofErr w:type="gramEnd"/>
      <w:r w:rsidRPr="00F02D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подозреваемых и обвиняемых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:rsidR="007C2F5A" w:rsidRPr="007C2F5A" w:rsidRDefault="007C2F5A" w:rsidP="007C2F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C2F5A" w:rsidRPr="007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A"/>
    <w:rsid w:val="0051194B"/>
    <w:rsid w:val="007C2F5A"/>
    <w:rsid w:val="00A61373"/>
    <w:rsid w:val="00A63DC3"/>
    <w:rsid w:val="00B446ED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C2F5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rsid w:val="007C2F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C2F5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3">
    <w:name w:val="Body Text 3"/>
    <w:basedOn w:val="a"/>
    <w:link w:val="30"/>
    <w:uiPriority w:val="99"/>
    <w:rsid w:val="007C2F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F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2F5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5</cp:revision>
  <cp:lastPrinted>2019-06-20T06:21:00Z</cp:lastPrinted>
  <dcterms:created xsi:type="dcterms:W3CDTF">2019-06-20T06:05:00Z</dcterms:created>
  <dcterms:modified xsi:type="dcterms:W3CDTF">2019-06-25T11:31:00Z</dcterms:modified>
</cp:coreProperties>
</file>