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7" w:rsidRPr="009871B8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9871B8">
        <w:rPr>
          <w:b/>
          <w:sz w:val="32"/>
          <w:szCs w:val="32"/>
        </w:rPr>
        <w:t>Территориальная  избирательная комиссия</w:t>
      </w:r>
    </w:p>
    <w:p w:rsidR="00D47307" w:rsidRPr="009871B8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9871B8">
        <w:rPr>
          <w:b/>
          <w:sz w:val="32"/>
          <w:szCs w:val="32"/>
        </w:rPr>
        <w:t>Лодейнопольского  муниципального района</w:t>
      </w:r>
    </w:p>
    <w:p w:rsidR="00D47307" w:rsidRDefault="00D47307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D47307" w:rsidRPr="009871B8" w:rsidRDefault="00D14BA3" w:rsidP="00D4730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A1927">
        <w:rPr>
          <w:sz w:val="28"/>
          <w:szCs w:val="28"/>
        </w:rPr>
        <w:t xml:space="preserve"> февраля </w:t>
      </w:r>
      <w:r w:rsidR="00E9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4A1927">
        <w:rPr>
          <w:sz w:val="28"/>
          <w:szCs w:val="28"/>
        </w:rPr>
        <w:t xml:space="preserve"> </w:t>
      </w:r>
      <w:r w:rsidR="00D47307" w:rsidRPr="009871B8">
        <w:rPr>
          <w:sz w:val="28"/>
          <w:szCs w:val="28"/>
        </w:rPr>
        <w:t xml:space="preserve">года                                                        </w:t>
      </w:r>
      <w:r w:rsidR="004A19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419</w:t>
      </w:r>
    </w:p>
    <w:p w:rsidR="00F342B9" w:rsidRDefault="00F342B9" w:rsidP="0033617C">
      <w:pPr>
        <w:pStyle w:val="a3"/>
        <w:ind w:firstLine="0"/>
        <w:jc w:val="left"/>
        <w:rPr>
          <w:szCs w:val="28"/>
        </w:rPr>
      </w:pPr>
    </w:p>
    <w:p w:rsidR="00325689" w:rsidRDefault="00167613" w:rsidP="0033617C">
      <w:pPr>
        <w:pStyle w:val="a3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 w:rsidR="00290F6F">
        <w:rPr>
          <w:szCs w:val="28"/>
        </w:rPr>
        <w:t xml:space="preserve"> </w:t>
      </w:r>
      <w:r w:rsidR="00490F4B">
        <w:rPr>
          <w:szCs w:val="28"/>
        </w:rPr>
        <w:t>составе рабочей группы</w:t>
      </w:r>
      <w:r w:rsidR="00325689">
        <w:rPr>
          <w:szCs w:val="28"/>
        </w:rPr>
        <w:t xml:space="preserve"> </w:t>
      </w:r>
      <w:r w:rsidR="00490F4B">
        <w:rPr>
          <w:szCs w:val="28"/>
        </w:rPr>
        <w:t>по взаимодействию</w:t>
      </w:r>
    </w:p>
    <w:p w:rsidR="00325689" w:rsidRDefault="00490F4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с общественными организациями инвалидов, </w:t>
      </w:r>
    </w:p>
    <w:p w:rsidR="00490F4B" w:rsidRDefault="00490F4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органами социальной защиты, пенсионного фонда</w:t>
      </w:r>
    </w:p>
    <w:p w:rsidR="00325689" w:rsidRDefault="00BD45D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плане</w:t>
      </w:r>
      <w:proofErr w:type="gramEnd"/>
      <w:r>
        <w:rPr>
          <w:szCs w:val="28"/>
        </w:rPr>
        <w:t xml:space="preserve">  мероприятий</w:t>
      </w:r>
      <w:r w:rsidR="00325689">
        <w:rPr>
          <w:szCs w:val="28"/>
        </w:rPr>
        <w:t xml:space="preserve"> </w:t>
      </w:r>
      <w:r w:rsidR="00490F4B">
        <w:rPr>
          <w:szCs w:val="28"/>
        </w:rPr>
        <w:t xml:space="preserve">по обеспечению избирательных </w:t>
      </w:r>
    </w:p>
    <w:p w:rsidR="00F342B9" w:rsidRDefault="00490F4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прав граждан</w:t>
      </w:r>
      <w:r w:rsidR="00325689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gramStart"/>
      <w:r>
        <w:rPr>
          <w:szCs w:val="28"/>
        </w:rPr>
        <w:t>ограниче</w:t>
      </w:r>
      <w:r w:rsidR="002E7AFB">
        <w:rPr>
          <w:szCs w:val="28"/>
        </w:rPr>
        <w:t>н</w:t>
      </w:r>
      <w:r w:rsidR="00BD45DB">
        <w:rPr>
          <w:szCs w:val="28"/>
        </w:rPr>
        <w:t>ными</w:t>
      </w:r>
      <w:proofErr w:type="gramEnd"/>
      <w:r w:rsidR="00BD45DB">
        <w:rPr>
          <w:szCs w:val="28"/>
        </w:rPr>
        <w:t xml:space="preserve"> физическими </w:t>
      </w:r>
    </w:p>
    <w:p w:rsidR="00BD45DB" w:rsidRDefault="00BD45DB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возможностями </w:t>
      </w:r>
      <w:r w:rsidR="00F342B9">
        <w:rPr>
          <w:szCs w:val="28"/>
        </w:rPr>
        <w:t>на 2020 год</w:t>
      </w:r>
    </w:p>
    <w:p w:rsidR="00BD45DB" w:rsidRDefault="00BD45DB" w:rsidP="0033617C">
      <w:pPr>
        <w:pStyle w:val="a3"/>
        <w:ind w:firstLine="0"/>
        <w:jc w:val="left"/>
        <w:rPr>
          <w:szCs w:val="28"/>
        </w:rPr>
      </w:pPr>
    </w:p>
    <w:p w:rsidR="0033617C" w:rsidRPr="009871B8" w:rsidRDefault="00BD45DB" w:rsidP="00325689">
      <w:pPr>
        <w:pStyle w:val="a3"/>
        <w:ind w:firstLine="0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Ленинградской области от 27 января 2020 года № 65/509 «О плане работы Избирательной комиссии Ленинградской области по обеспечению избирательных прав граждан с ограниченными физическими возможностями на 2020 год», </w:t>
      </w:r>
      <w:r w:rsidR="00E905E9">
        <w:rPr>
          <w:szCs w:val="28"/>
        </w:rPr>
        <w:t>территориальная избирательная комиссия Лодейнопольского муниципального района</w:t>
      </w:r>
      <w:proofErr w:type="gramEnd"/>
    </w:p>
    <w:p w:rsidR="00D47307" w:rsidRPr="009871B8" w:rsidRDefault="00D47307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:rsidR="00D47307" w:rsidRPr="009871B8" w:rsidRDefault="00D47307" w:rsidP="00D47307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:rsidR="00290F6F" w:rsidRPr="00325689" w:rsidRDefault="00325689" w:rsidP="003256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2B9">
        <w:rPr>
          <w:sz w:val="28"/>
          <w:szCs w:val="28"/>
        </w:rPr>
        <w:t xml:space="preserve"> </w:t>
      </w:r>
      <w:r w:rsidR="003E6CF1" w:rsidRPr="00325689">
        <w:rPr>
          <w:sz w:val="28"/>
          <w:szCs w:val="28"/>
        </w:rPr>
        <w:t xml:space="preserve">Утвердить состав рабочей группы территориальной избирательной комиссии Лодейнопольского муниципального района по взаимодействию с  общественными организациями инвалидов, органами социальной защиты, пенсионного фонда по обеспечению избирательных прав граждан </w:t>
      </w:r>
      <w:r w:rsidR="003D4B5C" w:rsidRPr="00325689">
        <w:rPr>
          <w:sz w:val="28"/>
          <w:szCs w:val="28"/>
        </w:rPr>
        <w:t xml:space="preserve"> с ограниченными физическими возможностями</w:t>
      </w:r>
      <w:proofErr w:type="gramStart"/>
      <w:r w:rsidR="003D4B5C" w:rsidRPr="00325689">
        <w:rPr>
          <w:sz w:val="28"/>
          <w:szCs w:val="28"/>
        </w:rPr>
        <w:t>.</w:t>
      </w:r>
      <w:proofErr w:type="gramEnd"/>
      <w:r w:rsidR="003D4B5C" w:rsidRPr="00325689">
        <w:rPr>
          <w:sz w:val="28"/>
          <w:szCs w:val="28"/>
        </w:rPr>
        <w:t xml:space="preserve"> </w:t>
      </w:r>
      <w:r w:rsidR="00F342B9">
        <w:rPr>
          <w:sz w:val="28"/>
          <w:szCs w:val="28"/>
        </w:rPr>
        <w:t>(</w:t>
      </w:r>
      <w:proofErr w:type="gramStart"/>
      <w:r w:rsidR="00F342B9">
        <w:rPr>
          <w:sz w:val="28"/>
          <w:szCs w:val="28"/>
        </w:rPr>
        <w:t>п</w:t>
      </w:r>
      <w:proofErr w:type="gramEnd"/>
      <w:r w:rsidR="00F342B9">
        <w:rPr>
          <w:sz w:val="28"/>
          <w:szCs w:val="28"/>
        </w:rPr>
        <w:t>риложение №1)</w:t>
      </w:r>
    </w:p>
    <w:p w:rsidR="0072509F" w:rsidRDefault="00325689" w:rsidP="0032568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42B9">
        <w:rPr>
          <w:sz w:val="28"/>
          <w:szCs w:val="28"/>
        </w:rPr>
        <w:t xml:space="preserve"> </w:t>
      </w:r>
      <w:r w:rsidR="003D4B5C" w:rsidRPr="00325689">
        <w:rPr>
          <w:sz w:val="28"/>
          <w:szCs w:val="28"/>
        </w:rPr>
        <w:t>Утвердить план мероприятий</w:t>
      </w:r>
      <w:r w:rsidR="0072509F" w:rsidRPr="00325689">
        <w:rPr>
          <w:sz w:val="28"/>
          <w:szCs w:val="28"/>
        </w:rPr>
        <w:t xml:space="preserve"> территориальной избирательной</w:t>
      </w:r>
      <w:r>
        <w:rPr>
          <w:sz w:val="28"/>
          <w:szCs w:val="28"/>
        </w:rPr>
        <w:t xml:space="preserve">     </w:t>
      </w:r>
      <w:r w:rsidR="0072509F">
        <w:rPr>
          <w:sz w:val="28"/>
          <w:szCs w:val="28"/>
        </w:rPr>
        <w:t>комиссии Лодейнопольского муниципального района</w:t>
      </w:r>
      <w:r w:rsidR="003D4B5C" w:rsidRPr="00B129CB">
        <w:rPr>
          <w:sz w:val="28"/>
          <w:szCs w:val="28"/>
        </w:rPr>
        <w:t xml:space="preserve"> по обеспечению избирательных прав </w:t>
      </w:r>
      <w:r w:rsidR="00F342B9">
        <w:rPr>
          <w:sz w:val="28"/>
          <w:szCs w:val="28"/>
        </w:rPr>
        <w:t>г</w:t>
      </w:r>
      <w:r w:rsidR="003D4B5C" w:rsidRPr="00B129CB">
        <w:rPr>
          <w:sz w:val="28"/>
          <w:szCs w:val="28"/>
        </w:rPr>
        <w:t xml:space="preserve">раждан Российской Федерации с ограниченными физическими </w:t>
      </w:r>
      <w:r w:rsidR="00B129CB">
        <w:rPr>
          <w:sz w:val="28"/>
          <w:szCs w:val="28"/>
        </w:rPr>
        <w:t xml:space="preserve">   </w:t>
      </w:r>
      <w:r w:rsidR="00886892">
        <w:rPr>
          <w:sz w:val="28"/>
          <w:szCs w:val="28"/>
        </w:rPr>
        <w:t>возможностями на 2020</w:t>
      </w:r>
      <w:r w:rsidR="0072509F">
        <w:rPr>
          <w:sz w:val="28"/>
          <w:szCs w:val="28"/>
        </w:rPr>
        <w:t xml:space="preserve"> год</w:t>
      </w:r>
      <w:proofErr w:type="gramStart"/>
      <w:r w:rsidR="003D4B5C" w:rsidRPr="0072509F">
        <w:rPr>
          <w:sz w:val="28"/>
          <w:szCs w:val="28"/>
        </w:rPr>
        <w:t>.</w:t>
      </w:r>
      <w:proofErr w:type="gramEnd"/>
      <w:r w:rsidR="003D4B5C" w:rsidRPr="0072509F">
        <w:rPr>
          <w:sz w:val="28"/>
          <w:szCs w:val="28"/>
        </w:rPr>
        <w:t xml:space="preserve"> </w:t>
      </w:r>
      <w:r w:rsidR="00F342B9">
        <w:rPr>
          <w:sz w:val="28"/>
          <w:szCs w:val="28"/>
        </w:rPr>
        <w:t>(</w:t>
      </w:r>
      <w:proofErr w:type="gramStart"/>
      <w:r w:rsidR="00F342B9">
        <w:rPr>
          <w:sz w:val="28"/>
          <w:szCs w:val="28"/>
        </w:rPr>
        <w:t>п</w:t>
      </w:r>
      <w:proofErr w:type="gramEnd"/>
      <w:r w:rsidR="00F342B9">
        <w:rPr>
          <w:sz w:val="28"/>
          <w:szCs w:val="28"/>
        </w:rPr>
        <w:t>риложение №2)</w:t>
      </w:r>
    </w:p>
    <w:p w:rsidR="0072509F" w:rsidRPr="00325689" w:rsidRDefault="00325689" w:rsidP="0032568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42B9">
        <w:rPr>
          <w:sz w:val="28"/>
          <w:szCs w:val="28"/>
        </w:rPr>
        <w:t xml:space="preserve"> </w:t>
      </w:r>
      <w:proofErr w:type="gramStart"/>
      <w:r w:rsidR="0072509F" w:rsidRPr="00325689">
        <w:rPr>
          <w:sz w:val="28"/>
          <w:szCs w:val="28"/>
        </w:rPr>
        <w:t>Разместить</w:t>
      </w:r>
      <w:proofErr w:type="gramEnd"/>
      <w:r w:rsidR="0072509F" w:rsidRPr="00325689">
        <w:rPr>
          <w:sz w:val="28"/>
          <w:szCs w:val="28"/>
        </w:rPr>
        <w:t xml:space="preserve"> настоящее решение на официальном сайте ТИК </w:t>
      </w:r>
      <w:r>
        <w:rPr>
          <w:sz w:val="28"/>
          <w:szCs w:val="28"/>
        </w:rPr>
        <w:t xml:space="preserve">   </w:t>
      </w:r>
      <w:r w:rsidR="0072509F" w:rsidRPr="00325689">
        <w:rPr>
          <w:sz w:val="28"/>
          <w:szCs w:val="28"/>
        </w:rPr>
        <w:t xml:space="preserve">Лодейнопольского муниципального района в сети Интернет.  </w:t>
      </w:r>
    </w:p>
    <w:p w:rsidR="00BA11DB" w:rsidRPr="0072509F" w:rsidRDefault="00E905E9" w:rsidP="00325689">
      <w:pPr>
        <w:jc w:val="both"/>
        <w:rPr>
          <w:sz w:val="28"/>
          <w:szCs w:val="28"/>
        </w:rPr>
      </w:pPr>
      <w:r w:rsidRPr="0072509F">
        <w:rPr>
          <w:sz w:val="28"/>
          <w:szCs w:val="28"/>
        </w:rPr>
        <w:t xml:space="preserve"> </w:t>
      </w:r>
      <w:r w:rsidR="0072509F">
        <w:rPr>
          <w:sz w:val="28"/>
          <w:szCs w:val="28"/>
        </w:rPr>
        <w:t>4.</w:t>
      </w:r>
      <w:r w:rsidR="00F342B9">
        <w:rPr>
          <w:sz w:val="28"/>
          <w:szCs w:val="28"/>
        </w:rPr>
        <w:t xml:space="preserve"> </w:t>
      </w:r>
      <w:proofErr w:type="gramStart"/>
      <w:r w:rsidR="003D4B5C" w:rsidRPr="0072509F">
        <w:rPr>
          <w:sz w:val="28"/>
          <w:szCs w:val="28"/>
        </w:rPr>
        <w:t>Контроль за</w:t>
      </w:r>
      <w:proofErr w:type="gramEnd"/>
      <w:r w:rsidR="003D4B5C" w:rsidRPr="0072509F">
        <w:rPr>
          <w:sz w:val="28"/>
          <w:szCs w:val="28"/>
        </w:rPr>
        <w:t xml:space="preserve"> выполнением решения</w:t>
      </w:r>
      <w:r w:rsidR="00290F6F" w:rsidRPr="0072509F">
        <w:rPr>
          <w:sz w:val="28"/>
          <w:szCs w:val="28"/>
        </w:rPr>
        <w:t xml:space="preserve"> возложить на Беркову Е.В.- секретаря</w:t>
      </w:r>
      <w:r w:rsidR="00BA11DB" w:rsidRPr="0072509F">
        <w:rPr>
          <w:sz w:val="28"/>
          <w:szCs w:val="28"/>
        </w:rPr>
        <w:t xml:space="preserve"> ТИК Лодейнопольского муниципального района.</w:t>
      </w:r>
    </w:p>
    <w:p w:rsidR="00325689" w:rsidRDefault="00325689" w:rsidP="00D47307">
      <w:pPr>
        <w:pStyle w:val="a3"/>
        <w:ind w:firstLine="0"/>
        <w:rPr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избирательн</w:t>
      </w:r>
      <w:r w:rsidR="006E6A3D" w:rsidRPr="009871B8">
        <w:rPr>
          <w:szCs w:val="28"/>
        </w:rPr>
        <w:t xml:space="preserve">ой комиссии        </w:t>
      </w:r>
      <w:r w:rsidR="009871B8" w:rsidRPr="009871B8">
        <w:rPr>
          <w:szCs w:val="28"/>
        </w:rPr>
        <w:t xml:space="preserve">               </w:t>
      </w:r>
      <w:r w:rsidR="006E6A3D" w:rsidRPr="009871B8">
        <w:rPr>
          <w:szCs w:val="28"/>
        </w:rPr>
        <w:t xml:space="preserve">       </w:t>
      </w:r>
      <w:r w:rsidRPr="009871B8">
        <w:rPr>
          <w:szCs w:val="28"/>
        </w:rPr>
        <w:t xml:space="preserve">    Ю.В. Абрамов </w:t>
      </w:r>
    </w:p>
    <w:p w:rsidR="00F342B9" w:rsidRDefault="00F342B9" w:rsidP="00D47307">
      <w:pPr>
        <w:pStyle w:val="a3"/>
        <w:ind w:firstLine="0"/>
        <w:rPr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</w:t>
      </w:r>
      <w:r w:rsidR="006E6A3D" w:rsidRPr="009871B8">
        <w:rPr>
          <w:szCs w:val="28"/>
        </w:rPr>
        <w:t xml:space="preserve">тельной комиссии   </w:t>
      </w:r>
      <w:r w:rsidR="009871B8" w:rsidRPr="009871B8">
        <w:rPr>
          <w:szCs w:val="28"/>
        </w:rPr>
        <w:t xml:space="preserve">    </w:t>
      </w:r>
      <w:r w:rsidR="006E6A3D" w:rsidRPr="009871B8">
        <w:rPr>
          <w:szCs w:val="28"/>
        </w:rPr>
        <w:t xml:space="preserve">         </w:t>
      </w:r>
      <w:r w:rsidRPr="009871B8">
        <w:rPr>
          <w:szCs w:val="28"/>
        </w:rPr>
        <w:t xml:space="preserve">              Е.В. Беркова</w:t>
      </w:r>
    </w:p>
    <w:p w:rsidR="00D47307" w:rsidRDefault="00D47307" w:rsidP="00D47307">
      <w:pPr>
        <w:pStyle w:val="a3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</w:t>
      </w:r>
      <w:r w:rsidR="006E6A3D"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 xml:space="preserve">                           </w:t>
      </w:r>
    </w:p>
    <w:p w:rsidR="00B36ECE" w:rsidRDefault="00B36ECE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53387A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53387A" w:rsidRDefault="00F342B9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387A">
        <w:rPr>
          <w:rFonts w:ascii="Times New Roman" w:hAnsi="Times New Roman" w:cs="Times New Roman"/>
          <w:color w:val="000000"/>
          <w:sz w:val="28"/>
          <w:szCs w:val="28"/>
        </w:rPr>
        <w:t xml:space="preserve"> решению ТИК </w:t>
      </w:r>
    </w:p>
    <w:p w:rsidR="0053387A" w:rsidRDefault="001E2275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20.02.2020 г. № 419</w:t>
      </w:r>
    </w:p>
    <w:p w:rsidR="0053387A" w:rsidRDefault="0053387A" w:rsidP="0053387A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A9" w:rsidRDefault="00D60BA9" w:rsidP="0053387A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A9" w:rsidRDefault="00D60BA9" w:rsidP="0053387A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87A" w:rsidRDefault="0053387A" w:rsidP="0053387A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3387A" w:rsidRPr="009871B8" w:rsidRDefault="0053387A" w:rsidP="0053387A">
      <w:pPr>
        <w:pStyle w:val="consplusnonformat"/>
        <w:spacing w:after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</w:p>
    <w:p w:rsidR="00D12029" w:rsidRDefault="0053387A" w:rsidP="00B3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387A">
        <w:rPr>
          <w:rFonts w:ascii="Times New Roman" w:hAnsi="Times New Roman" w:cs="Times New Roman"/>
          <w:sz w:val="28"/>
          <w:szCs w:val="28"/>
        </w:rPr>
        <w:t>по взаимодействию с  общественными организациями инвалидов, органами социальной защиты, пенсионного фонда по обеспечению избирательных прав граждан  с ограниченными физическими возможностями</w:t>
      </w:r>
    </w:p>
    <w:p w:rsidR="002405C3" w:rsidRPr="0053387A" w:rsidRDefault="002405C3" w:rsidP="00B36EC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Беркова Елена Владимировна</w:t>
            </w:r>
          </w:p>
          <w:p w:rsidR="00180E43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274A8B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80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руководитель группы</w:t>
            </w:r>
            <w:proofErr w:type="gramStart"/>
            <w:r w:rsidR="00180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180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территориальной избирательной комиссии Лодейнопольского муниципального района</w:t>
            </w:r>
          </w:p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 Эдуард Владимирович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общества инвалидов по зрению Лодейнопольского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районов</w:t>
            </w:r>
          </w:p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Татьяна Львовна 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филиала ЛОГКУ «  Центр социальной защиты населения»</w:t>
            </w:r>
          </w:p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Ирина Викторовна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180E43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ЛОГБУ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социального обслуживания</w:t>
            </w:r>
            <w:r w:rsidR="00932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«Возрождение».</w:t>
            </w:r>
          </w:p>
        </w:tc>
      </w:tr>
      <w:tr w:rsidR="00D60BA9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Недоспасова Валентина Александровна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районного совета ветеранов.</w:t>
            </w:r>
          </w:p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административно-хозяйственной группы межрайонного управления пенсионного фонда РФ.</w:t>
            </w:r>
          </w:p>
        </w:tc>
      </w:tr>
      <w:tr w:rsidR="00D60BA9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60BA9" w:rsidRDefault="00D60BA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A8B" w:rsidTr="002405C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274A8B" w:rsidRDefault="00932599" w:rsidP="00274A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-председатель районного общества инвалидов.</w:t>
            </w:r>
          </w:p>
        </w:tc>
      </w:tr>
    </w:tbl>
    <w:p w:rsidR="00864AC0" w:rsidRDefault="00864AC0" w:rsidP="00274A8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  <w:sectPr w:rsidR="00864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5C3" w:rsidRDefault="002405C3" w:rsidP="002405C3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405C3" w:rsidRDefault="00F342B9" w:rsidP="002405C3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05C3">
        <w:rPr>
          <w:rFonts w:ascii="Times New Roman" w:hAnsi="Times New Roman" w:cs="Times New Roman"/>
          <w:color w:val="000000"/>
          <w:sz w:val="28"/>
          <w:szCs w:val="28"/>
        </w:rPr>
        <w:t xml:space="preserve"> решению ТИК </w:t>
      </w:r>
    </w:p>
    <w:p w:rsidR="002405C3" w:rsidRDefault="00CB1828" w:rsidP="002405C3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20.02.2020 г. № 419</w:t>
      </w:r>
    </w:p>
    <w:p w:rsidR="00D60BA9" w:rsidRDefault="00D60BA9" w:rsidP="002405C3">
      <w:pPr>
        <w:pStyle w:val="consplusnonformat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C0" w:rsidRPr="00257AF3" w:rsidRDefault="00864AC0" w:rsidP="00864AC0">
      <w:pPr>
        <w:ind w:firstLine="709"/>
        <w:jc w:val="center"/>
        <w:rPr>
          <w:b/>
          <w:sz w:val="28"/>
        </w:rPr>
      </w:pPr>
      <w:r w:rsidRPr="00257AF3">
        <w:rPr>
          <w:b/>
          <w:sz w:val="28"/>
        </w:rPr>
        <w:t>ПЛАН</w:t>
      </w:r>
    </w:p>
    <w:p w:rsidR="00864AC0" w:rsidRDefault="00BD2444" w:rsidP="00864AC0">
      <w:pPr>
        <w:ind w:firstLine="709"/>
        <w:jc w:val="center"/>
        <w:rPr>
          <w:sz w:val="28"/>
        </w:rPr>
      </w:pPr>
      <w:r>
        <w:rPr>
          <w:sz w:val="28"/>
        </w:rPr>
        <w:t>мероприятий</w:t>
      </w:r>
      <w:r w:rsidR="0099238F">
        <w:rPr>
          <w:sz w:val="28"/>
        </w:rPr>
        <w:t xml:space="preserve"> территориальной и</w:t>
      </w:r>
      <w:r w:rsidR="00864AC0">
        <w:rPr>
          <w:sz w:val="28"/>
        </w:rPr>
        <w:t>збирательно</w:t>
      </w:r>
      <w:r w:rsidR="0099238F">
        <w:rPr>
          <w:sz w:val="28"/>
        </w:rPr>
        <w:t>й комиссии Лодейнопольского муниципального района</w:t>
      </w:r>
      <w:r w:rsidR="00864AC0">
        <w:rPr>
          <w:sz w:val="28"/>
        </w:rPr>
        <w:t xml:space="preserve"> по обеспечению избирательных прав граждан с ограниченными ф</w:t>
      </w:r>
      <w:r w:rsidR="001F575C">
        <w:rPr>
          <w:sz w:val="28"/>
        </w:rPr>
        <w:t>изическими возможностями на 2020</w:t>
      </w:r>
      <w:r w:rsidR="00864AC0">
        <w:rPr>
          <w:sz w:val="28"/>
        </w:rPr>
        <w:t xml:space="preserve">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62"/>
        <w:gridCol w:w="1843"/>
        <w:gridCol w:w="2787"/>
      </w:tblGrid>
      <w:tr w:rsidR="00864AC0" w:rsidTr="0068181E">
        <w:trPr>
          <w:trHeight w:val="355"/>
        </w:trPr>
        <w:tc>
          <w:tcPr>
            <w:tcW w:w="56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78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Ответственные </w:t>
            </w:r>
          </w:p>
        </w:tc>
      </w:tr>
      <w:tr w:rsidR="00864AC0" w:rsidTr="0068181E">
        <w:trPr>
          <w:trHeight w:val="1712"/>
        </w:trPr>
        <w:tc>
          <w:tcPr>
            <w:tcW w:w="567" w:type="dxa"/>
            <w:vAlign w:val="center"/>
          </w:tcPr>
          <w:p w:rsidR="00864AC0" w:rsidRPr="00112656" w:rsidRDefault="00864AC0" w:rsidP="0068181E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11265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62" w:type="dxa"/>
            <w:vAlign w:val="center"/>
            <w:hideMark/>
          </w:tcPr>
          <w:p w:rsidR="00864AC0" w:rsidRDefault="00992CDD" w:rsidP="00F342B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совещаний и обучающих семинаров с представителями  общественных организаций</w:t>
            </w:r>
            <w:r w:rsidR="00160E67">
              <w:rPr>
                <w:sz w:val="28"/>
              </w:rPr>
              <w:t xml:space="preserve"> инвалидов,  органами</w:t>
            </w:r>
            <w:r w:rsidR="00864AC0">
              <w:rPr>
                <w:sz w:val="28"/>
              </w:rPr>
              <w:t xml:space="preserve"> социальной защиты</w:t>
            </w:r>
            <w:r w:rsidR="00160E67">
              <w:rPr>
                <w:sz w:val="28"/>
              </w:rPr>
              <w:t xml:space="preserve"> населения</w:t>
            </w:r>
            <w:r w:rsidR="00864AC0">
              <w:rPr>
                <w:sz w:val="28"/>
              </w:rPr>
              <w:t>,</w:t>
            </w:r>
            <w:r w:rsidR="00160E67">
              <w:rPr>
                <w:sz w:val="28"/>
              </w:rPr>
              <w:t xml:space="preserve"> межрайонного управления</w:t>
            </w:r>
            <w:r w:rsidR="00864AC0">
              <w:rPr>
                <w:sz w:val="28"/>
              </w:rPr>
              <w:t xml:space="preserve"> </w:t>
            </w:r>
            <w:r w:rsidR="00160E67">
              <w:rPr>
                <w:bCs/>
                <w:sz w:val="28"/>
              </w:rPr>
              <w:t xml:space="preserve"> пенсионного фонда Российской </w:t>
            </w:r>
            <w:r w:rsidR="00864AC0">
              <w:rPr>
                <w:bCs/>
                <w:sz w:val="28"/>
              </w:rPr>
              <w:t>Федерации по Санкт-Петербургу</w:t>
            </w:r>
            <w:r w:rsidR="00F342B9"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и Ленинградской области</w:t>
            </w:r>
            <w:r w:rsidR="00160E67"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>с целью организации системной работы по уточнению информации об избирателях</w:t>
            </w:r>
            <w:r w:rsidR="00F342B9"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>с ограниченными физическими возможностями</w:t>
            </w:r>
            <w:r>
              <w:rPr>
                <w:sz w:val="28"/>
              </w:rPr>
              <w:t>, реализации их избирательных прав, проведения информационно-разъяснительной работы.</w:t>
            </w:r>
          </w:p>
        </w:tc>
        <w:tc>
          <w:tcPr>
            <w:tcW w:w="1843" w:type="dxa"/>
            <w:vAlign w:val="center"/>
            <w:hideMark/>
          </w:tcPr>
          <w:p w:rsidR="00864AC0" w:rsidRDefault="00992CDD" w:rsidP="0068181E">
            <w:pPr>
              <w:ind w:left="-108" w:right="-108"/>
              <w:jc w:val="center"/>
            </w:pPr>
            <w:r>
              <w:rPr>
                <w:sz w:val="28"/>
              </w:rPr>
              <w:t>Март-сентябрь</w:t>
            </w:r>
          </w:p>
        </w:tc>
        <w:tc>
          <w:tcPr>
            <w:tcW w:w="2787" w:type="dxa"/>
            <w:vAlign w:val="center"/>
            <w:hideMark/>
          </w:tcPr>
          <w:p w:rsidR="00864AC0" w:rsidRDefault="00160E67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 w:rsidR="00864AC0">
              <w:rPr>
                <w:sz w:val="28"/>
              </w:rPr>
              <w:t xml:space="preserve"> ТИК</w:t>
            </w:r>
            <w:r>
              <w:rPr>
                <w:sz w:val="28"/>
              </w:rPr>
              <w:t>, УИК</w:t>
            </w:r>
            <w:r w:rsidR="00864AC0">
              <w:rPr>
                <w:sz w:val="28"/>
              </w:rPr>
              <w:t xml:space="preserve"> </w:t>
            </w:r>
          </w:p>
        </w:tc>
      </w:tr>
      <w:tr w:rsidR="00864AC0" w:rsidTr="0068181E">
        <w:trPr>
          <w:trHeight w:val="910"/>
        </w:trPr>
        <w:tc>
          <w:tcPr>
            <w:tcW w:w="567" w:type="dxa"/>
            <w:vAlign w:val="center"/>
          </w:tcPr>
          <w:p w:rsidR="00864AC0" w:rsidRPr="005176F2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76F2">
              <w:rPr>
                <w:sz w:val="28"/>
                <w:szCs w:val="28"/>
              </w:rPr>
              <w:t>2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заседаний Рабочей группы п</w:t>
            </w:r>
            <w:r w:rsidR="003B4A44">
              <w:rPr>
                <w:sz w:val="28"/>
              </w:rPr>
              <w:t>о взаимодействию ТИК, УИК</w:t>
            </w:r>
            <w:r>
              <w:rPr>
                <w:sz w:val="28"/>
              </w:rPr>
              <w:t xml:space="preserve"> с общественными организациями инвалидов</w:t>
            </w:r>
          </w:p>
        </w:tc>
        <w:tc>
          <w:tcPr>
            <w:tcW w:w="1843" w:type="dxa"/>
            <w:vAlign w:val="center"/>
            <w:hideMark/>
          </w:tcPr>
          <w:p w:rsidR="00864AC0" w:rsidRPr="00AA2D8F" w:rsidRDefault="003B4A44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C5603B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64AC0">
              <w:rPr>
                <w:sz w:val="28"/>
              </w:rPr>
              <w:t xml:space="preserve"> август</w:t>
            </w:r>
          </w:p>
        </w:tc>
        <w:tc>
          <w:tcPr>
            <w:tcW w:w="2787" w:type="dxa"/>
            <w:vAlign w:val="center"/>
            <w:hideMark/>
          </w:tcPr>
          <w:p w:rsidR="00864AC0" w:rsidRDefault="003B4A44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ТИК, УИК</w:t>
            </w:r>
          </w:p>
        </w:tc>
      </w:tr>
      <w:tr w:rsidR="00864AC0" w:rsidRPr="00C6709C" w:rsidTr="0068181E">
        <w:trPr>
          <w:trHeight w:val="1352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62" w:type="dxa"/>
            <w:vAlign w:val="center"/>
            <w:hideMark/>
          </w:tcPr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proofErr w:type="gramStart"/>
            <w:r w:rsidRPr="00C6709C">
              <w:rPr>
                <w:sz w:val="28"/>
                <w:szCs w:val="28"/>
              </w:rPr>
              <w:t>Организационно-методическ</w:t>
            </w:r>
            <w:r w:rsidR="003B4A44">
              <w:rPr>
                <w:sz w:val="28"/>
                <w:szCs w:val="28"/>
              </w:rPr>
              <w:t>ое и консультативное содействие УИК</w:t>
            </w:r>
            <w:r w:rsidRPr="00C6709C">
              <w:rPr>
                <w:sz w:val="28"/>
                <w:szCs w:val="28"/>
              </w:rPr>
              <w:t xml:space="preserve"> по вопросам обеспечения избирательных прав граждан Российской Федерации, являющихся инвалидами,</w:t>
            </w:r>
            <w:r w:rsidR="00C5603B">
              <w:rPr>
                <w:sz w:val="28"/>
                <w:szCs w:val="28"/>
              </w:rPr>
              <w:t xml:space="preserve"> </w:t>
            </w:r>
            <w:r w:rsidR="00992CDD">
              <w:rPr>
                <w:sz w:val="28"/>
                <w:szCs w:val="28"/>
              </w:rPr>
              <w:t xml:space="preserve"> Постановлением ЦИК России от 20 июня 2018</w:t>
            </w:r>
            <w:r w:rsidRPr="00C67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="00992CDD">
              <w:rPr>
                <w:sz w:val="28"/>
                <w:szCs w:val="28"/>
              </w:rPr>
              <w:t>№164/1338</w:t>
            </w:r>
            <w:r w:rsidRPr="00C6709C">
              <w:rPr>
                <w:sz w:val="28"/>
                <w:szCs w:val="28"/>
              </w:rPr>
              <w:t xml:space="preserve">-7 «О Рекомендациях по обеспечению реализации избирательных прав граждан Российской Федерации, являющихся инвалидами, при проведении </w:t>
            </w:r>
            <w:r w:rsidR="00992CDD">
              <w:rPr>
                <w:sz w:val="28"/>
                <w:szCs w:val="28"/>
              </w:rPr>
              <w:t>выборов в Российской Федерации» (с из</w:t>
            </w:r>
            <w:r w:rsidR="00080BFC">
              <w:rPr>
                <w:sz w:val="28"/>
                <w:szCs w:val="28"/>
              </w:rPr>
              <w:t xml:space="preserve">менениями, внесенными постановлением ЦИК России от </w:t>
            </w:r>
            <w:r w:rsidR="00080BFC">
              <w:rPr>
                <w:sz w:val="28"/>
                <w:szCs w:val="28"/>
              </w:rPr>
              <w:lastRenderedPageBreak/>
              <w:t>19 июня 2019 года № 206/1579-7):</w:t>
            </w:r>
            <w:proofErr w:type="gramEnd"/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</w:t>
            </w:r>
            <w:r w:rsidRPr="00C6709C">
              <w:rPr>
                <w:sz w:val="28"/>
                <w:szCs w:val="28"/>
                <w:lang w:val="en-US"/>
              </w:rPr>
              <w:t> </w:t>
            </w:r>
            <w:r w:rsidRPr="00C6709C">
              <w:rPr>
                <w:sz w:val="28"/>
                <w:szCs w:val="28"/>
              </w:rPr>
              <w:t xml:space="preserve">по уточнению сведений об избирателях, являющихся инвалидами, в том числе по категориям инвалидности (слепые и слабовидящие, глухие </w:t>
            </w:r>
            <w:r>
              <w:rPr>
                <w:sz w:val="28"/>
                <w:szCs w:val="28"/>
              </w:rPr>
              <w:br/>
            </w:r>
            <w:r w:rsidRPr="00C6709C">
              <w:rPr>
                <w:sz w:val="28"/>
                <w:szCs w:val="28"/>
              </w:rPr>
              <w:t>и слабослышащие, с нарушением функций опорно-двигательного аппарата);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 по информированию избирателей с инвалидностью</w:t>
            </w:r>
            <w:r>
              <w:rPr>
                <w:sz w:val="28"/>
                <w:szCs w:val="28"/>
              </w:rPr>
              <w:t xml:space="preserve"> о выборных кампаниях</w:t>
            </w:r>
            <w:r w:rsidRPr="00C6709C">
              <w:rPr>
                <w:sz w:val="28"/>
                <w:szCs w:val="28"/>
              </w:rPr>
              <w:t>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  <w:r w:rsidRPr="00C6709C">
              <w:rPr>
                <w:sz w:val="28"/>
                <w:szCs w:val="28"/>
              </w:rPr>
              <w:t>-</w:t>
            </w:r>
            <w:r w:rsidRPr="00C6709C">
              <w:rPr>
                <w:sz w:val="28"/>
                <w:szCs w:val="28"/>
                <w:lang w:val="en-US"/>
              </w:rPr>
              <w:t> </w:t>
            </w:r>
            <w:r w:rsidRPr="00C6709C">
              <w:rPr>
                <w:sz w:val="28"/>
                <w:szCs w:val="28"/>
              </w:rPr>
              <w:t>по обеспечению дополнительным оборудованием помещений для голосования;</w:t>
            </w:r>
          </w:p>
          <w:p w:rsidR="00864AC0" w:rsidRPr="00C6709C" w:rsidRDefault="00864AC0" w:rsidP="00681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864AC0" w:rsidRPr="00C6709C" w:rsidRDefault="00864AC0" w:rsidP="0068181E">
            <w:pPr>
              <w:ind w:left="-108" w:right="-108"/>
              <w:jc w:val="center"/>
              <w:rPr>
                <w:sz w:val="28"/>
              </w:rPr>
            </w:pPr>
            <w:r w:rsidRPr="00C6709C">
              <w:rPr>
                <w:sz w:val="28"/>
              </w:rPr>
              <w:lastRenderedPageBreak/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Pr="00C6709C" w:rsidRDefault="003B4A44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 w:rsidRPr="00C6709C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</w:t>
            </w:r>
          </w:p>
        </w:tc>
      </w:tr>
      <w:tr w:rsidR="00864AC0" w:rsidTr="0068181E">
        <w:trPr>
          <w:trHeight w:val="1961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совещаний, встреч с представителями общественных орган</w:t>
            </w:r>
            <w:r w:rsidR="003B35EC">
              <w:rPr>
                <w:sz w:val="28"/>
              </w:rPr>
              <w:t>изаций инвалидов совместно с УИК</w:t>
            </w:r>
            <w:r>
              <w:rPr>
                <w:sz w:val="28"/>
              </w:rPr>
              <w:t xml:space="preserve">, при рассмотрении вопросов, связанных с особенностями реализации как активного, так и пассивного избирательного права граждан </w:t>
            </w:r>
            <w:r>
              <w:rPr>
                <w:sz w:val="28"/>
              </w:rPr>
              <w:br/>
              <w:t>с инвалидностью, в том числе с организацией голосования избирателей, являющимися инвалидами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3B35EC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>, ра</w:t>
            </w:r>
            <w:r>
              <w:rPr>
                <w:sz w:val="28"/>
              </w:rPr>
              <w:t xml:space="preserve">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ТИК, районное общество </w:t>
            </w:r>
            <w:r w:rsidR="00864AC0">
              <w:rPr>
                <w:sz w:val="28"/>
              </w:rPr>
              <w:t>инвалидов</w:t>
            </w:r>
            <w:r>
              <w:rPr>
                <w:sz w:val="28"/>
              </w:rPr>
              <w:t>, совет ветеранов.</w:t>
            </w:r>
          </w:p>
        </w:tc>
      </w:tr>
      <w:tr w:rsidR="00864AC0" w:rsidTr="0068181E">
        <w:trPr>
          <w:trHeight w:val="1252"/>
        </w:trPr>
        <w:tc>
          <w:tcPr>
            <w:tcW w:w="567" w:type="dxa"/>
            <w:vAlign w:val="center"/>
          </w:tcPr>
          <w:p w:rsidR="00864AC0" w:rsidRPr="00DE65EF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методической, консультативной помощи общественным организациям инвалидов в практическом применении законодательства о выборах, нормативных правовых актов ЦИК России, Избирательной комиссии Ленинградской области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 период избирательных кампаний</w:t>
            </w:r>
          </w:p>
        </w:tc>
        <w:tc>
          <w:tcPr>
            <w:tcW w:w="2787" w:type="dxa"/>
          </w:tcPr>
          <w:p w:rsidR="00864AC0" w:rsidRDefault="00864AC0" w:rsidP="0068181E">
            <w:pPr>
              <w:jc w:val="center"/>
              <w:rPr>
                <w:sz w:val="28"/>
              </w:rPr>
            </w:pPr>
          </w:p>
          <w:p w:rsidR="00864AC0" w:rsidRDefault="003B35EC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рабочая группа </w:t>
            </w:r>
            <w:proofErr w:type="gramStart"/>
            <w:r w:rsidR="00864AC0">
              <w:rPr>
                <w:sz w:val="28"/>
              </w:rPr>
              <w:t>при</w:t>
            </w:r>
            <w:proofErr w:type="gramEnd"/>
            <w:r w:rsidR="00864AC0">
              <w:rPr>
                <w:sz w:val="28"/>
              </w:rPr>
              <w:t xml:space="preserve"> </w:t>
            </w:r>
            <w:r>
              <w:rPr>
                <w:sz w:val="28"/>
              </w:rPr>
              <w:t>ТИК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67625C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62" w:type="dxa"/>
            <w:vAlign w:val="center"/>
            <w:hideMark/>
          </w:tcPr>
          <w:p w:rsidR="00864AC0" w:rsidRPr="00E52553" w:rsidRDefault="00E5204E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круглого стола </w:t>
            </w:r>
            <w:r w:rsidR="00864AC0">
              <w:rPr>
                <w:bCs/>
                <w:sz w:val="28"/>
              </w:rPr>
              <w:t xml:space="preserve"> по</w:t>
            </w:r>
            <w:r>
              <w:rPr>
                <w:bCs/>
                <w:sz w:val="28"/>
              </w:rPr>
              <w:t xml:space="preserve"> вопросам взаимодействия с активами общественных организаций: инвалидов, ветеранов труда, ветеранов ВОВ, блокадников, узников концлагерей и их участия по</w:t>
            </w:r>
            <w:r w:rsidR="00864AC0">
              <w:rPr>
                <w:bCs/>
                <w:sz w:val="28"/>
              </w:rPr>
              <w:t xml:space="preserve"> обеспечению избирательных прав граждан</w:t>
            </w:r>
            <w:r>
              <w:rPr>
                <w:bCs/>
                <w:sz w:val="28"/>
              </w:rPr>
              <w:t xml:space="preserve"> с ограниченными физическими возмож</w:t>
            </w:r>
            <w:r w:rsidR="008E2DE1">
              <w:rPr>
                <w:bCs/>
                <w:sz w:val="28"/>
              </w:rPr>
              <w:t xml:space="preserve">ностями </w:t>
            </w:r>
            <w:r>
              <w:rPr>
                <w:bCs/>
                <w:sz w:val="28"/>
              </w:rPr>
              <w:t xml:space="preserve"> на </w:t>
            </w:r>
            <w:r w:rsidR="00FB2E48">
              <w:rPr>
                <w:bCs/>
                <w:sz w:val="28"/>
              </w:rPr>
              <w:t>территории Лодейнопольского муниципального района.</w:t>
            </w:r>
          </w:p>
        </w:tc>
        <w:tc>
          <w:tcPr>
            <w:tcW w:w="1843" w:type="dxa"/>
            <w:vAlign w:val="center"/>
            <w:hideMark/>
          </w:tcPr>
          <w:p w:rsidR="00864AC0" w:rsidRDefault="00A01CBE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 2020</w:t>
            </w:r>
            <w:r w:rsidR="00864AC0">
              <w:rPr>
                <w:bCs/>
                <w:sz w:val="28"/>
              </w:rPr>
              <w:t xml:space="preserve"> года</w:t>
            </w:r>
          </w:p>
        </w:tc>
        <w:tc>
          <w:tcPr>
            <w:tcW w:w="2787" w:type="dxa"/>
            <w:vAlign w:val="center"/>
            <w:hideMark/>
          </w:tcPr>
          <w:p w:rsidR="00864AC0" w:rsidRDefault="00FB2E48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УИК</w:t>
            </w:r>
          </w:p>
        </w:tc>
      </w:tr>
      <w:tr w:rsidR="00864AC0" w:rsidTr="0068181E">
        <w:trPr>
          <w:trHeight w:val="2714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Размещение на сайте </w:t>
            </w:r>
            <w:r w:rsidR="001F30B8">
              <w:rPr>
                <w:bCs/>
                <w:sz w:val="28"/>
              </w:rPr>
              <w:t>ТИК</w:t>
            </w:r>
            <w:r>
              <w:rPr>
                <w:bCs/>
                <w:sz w:val="28"/>
              </w:rPr>
              <w:t xml:space="preserve"> тематических публикаций об изменении законодательства о выборах,</w:t>
            </w:r>
            <w:r w:rsidR="00F342B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о ходе избирательной кампании, политических партиях, кандидатах участвующих в выборах, порядке и способах голосования, предусмотренных для граждан Российской Федерации </w:t>
            </w:r>
            <w:r w:rsidR="001F30B8">
              <w:rPr>
                <w:bCs/>
                <w:sz w:val="28"/>
              </w:rPr>
              <w:t>с ограниченными физическими возможностями</w:t>
            </w:r>
            <w:r>
              <w:rPr>
                <w:bCs/>
                <w:sz w:val="28"/>
              </w:rPr>
              <w:t>, порядке заполнения избирательного бюллетеня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1F30B8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 xml:space="preserve"> совмес</w:t>
            </w:r>
            <w:r>
              <w:rPr>
                <w:bCs/>
                <w:sz w:val="28"/>
              </w:rPr>
              <w:t xml:space="preserve">тно </w:t>
            </w:r>
            <w:r w:rsidR="00864AC0">
              <w:rPr>
                <w:bCs/>
                <w:sz w:val="28"/>
              </w:rPr>
              <w:br/>
            </w:r>
            <w:r>
              <w:rPr>
                <w:bCs/>
                <w:sz w:val="28"/>
              </w:rPr>
              <w:t>с</w:t>
            </w:r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общественными организациями.</w:t>
            </w:r>
          </w:p>
        </w:tc>
      </w:tr>
      <w:tr w:rsidR="00864AC0" w:rsidRPr="009B6426" w:rsidTr="0068181E">
        <w:trPr>
          <w:trHeight w:val="355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262" w:type="dxa"/>
            <w:vAlign w:val="center"/>
            <w:hideMark/>
          </w:tcPr>
          <w:p w:rsidR="00864AC0" w:rsidRPr="009B6426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>Инф</w:t>
            </w:r>
            <w:r w:rsidR="001F30B8">
              <w:rPr>
                <w:sz w:val="28"/>
                <w:szCs w:val="28"/>
              </w:rPr>
              <w:t xml:space="preserve">ормирование избирателей с ограниченными физическими возможностями </w:t>
            </w:r>
            <w:r w:rsidRPr="009B6426">
              <w:rPr>
                <w:sz w:val="28"/>
                <w:szCs w:val="28"/>
              </w:rPr>
              <w:t xml:space="preserve"> о ходе подготовки к выборам </w:t>
            </w:r>
            <w:r w:rsidR="008E0865">
              <w:rPr>
                <w:sz w:val="28"/>
                <w:szCs w:val="28"/>
              </w:rPr>
              <w:t xml:space="preserve">в единый день голосования </w:t>
            </w:r>
            <w:r w:rsidR="008E0865">
              <w:rPr>
                <w:sz w:val="28"/>
                <w:szCs w:val="28"/>
              </w:rPr>
              <w:br/>
              <w:t>13 сентября  2020</w:t>
            </w:r>
            <w:r w:rsidRPr="009B642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9B6426">
              <w:rPr>
                <w:sz w:val="28"/>
                <w:szCs w:val="28"/>
              </w:rPr>
              <w:t>, в том числе:</w:t>
            </w:r>
          </w:p>
          <w:p w:rsidR="00864AC0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 xml:space="preserve">- о возможных способах голосования, предусмотренных федеральным </w:t>
            </w:r>
            <w:r>
              <w:rPr>
                <w:sz w:val="28"/>
                <w:szCs w:val="28"/>
              </w:rPr>
              <w:br/>
            </w:r>
            <w:r w:rsidRPr="009B6426">
              <w:rPr>
                <w:sz w:val="28"/>
                <w:szCs w:val="28"/>
              </w:rPr>
              <w:t>и областным</w:t>
            </w:r>
            <w:r w:rsidR="009154B8">
              <w:rPr>
                <w:sz w:val="28"/>
                <w:szCs w:val="28"/>
              </w:rPr>
              <w:t xml:space="preserve"> законодательством о выборах –</w:t>
            </w:r>
            <w:r>
              <w:rPr>
                <w:sz w:val="28"/>
                <w:szCs w:val="28"/>
              </w:rPr>
              <w:t xml:space="preserve"> </w:t>
            </w:r>
            <w:r w:rsidRPr="009B6426">
              <w:rPr>
                <w:sz w:val="28"/>
                <w:szCs w:val="28"/>
              </w:rPr>
              <w:t>голосовани</w:t>
            </w:r>
            <w:r>
              <w:rPr>
                <w:sz w:val="28"/>
                <w:szCs w:val="28"/>
              </w:rPr>
              <w:t>и</w:t>
            </w:r>
            <w:r w:rsidR="0027547D">
              <w:rPr>
                <w:sz w:val="28"/>
                <w:szCs w:val="28"/>
              </w:rPr>
              <w:t xml:space="preserve"> в </w:t>
            </w:r>
            <w:r w:rsidRPr="009B6426">
              <w:rPr>
                <w:sz w:val="28"/>
                <w:szCs w:val="28"/>
              </w:rPr>
              <w:t xml:space="preserve"> помещении для голосования</w:t>
            </w:r>
            <w:r>
              <w:rPr>
                <w:sz w:val="28"/>
                <w:szCs w:val="28"/>
              </w:rPr>
              <w:t>, голосовании</w:t>
            </w:r>
            <w:r w:rsidRPr="009B6426">
              <w:rPr>
                <w:sz w:val="28"/>
                <w:szCs w:val="28"/>
              </w:rPr>
              <w:t xml:space="preserve"> вне помеще</w:t>
            </w:r>
            <w:r>
              <w:rPr>
                <w:sz w:val="28"/>
                <w:szCs w:val="28"/>
              </w:rPr>
              <w:t>ния для голосования, голосовании</w:t>
            </w:r>
            <w:r w:rsidRPr="009B6426">
              <w:rPr>
                <w:sz w:val="28"/>
                <w:szCs w:val="28"/>
              </w:rPr>
              <w:t xml:space="preserve"> с помощью других лиц;</w:t>
            </w:r>
          </w:p>
          <w:p w:rsidR="00073F9A" w:rsidRPr="009B6426" w:rsidRDefault="00073F9A" w:rsidP="0068181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-порядка голосования избирателей по месту нахождения. Применение механизма «Мобильный избиратель»;</w:t>
            </w:r>
          </w:p>
          <w:p w:rsidR="00864AC0" w:rsidRPr="009B6426" w:rsidRDefault="00864AC0" w:rsidP="0068181E">
            <w:pPr>
              <w:jc w:val="both"/>
              <w:rPr>
                <w:sz w:val="28"/>
                <w:szCs w:val="28"/>
              </w:rPr>
            </w:pPr>
            <w:r w:rsidRPr="009B6426">
              <w:rPr>
                <w:sz w:val="28"/>
                <w:szCs w:val="28"/>
              </w:rPr>
              <w:t>- о деятельности избирательных комиссий по обеспечению максимальной открытости и гласности избирательного процесса</w:t>
            </w:r>
          </w:p>
        </w:tc>
        <w:tc>
          <w:tcPr>
            <w:tcW w:w="1843" w:type="dxa"/>
            <w:vAlign w:val="center"/>
            <w:hideMark/>
          </w:tcPr>
          <w:p w:rsidR="00864AC0" w:rsidRPr="009B6426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 w:rsidRPr="009B6426"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Pr="009B6426" w:rsidRDefault="001F30B8" w:rsidP="00F342B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 w:rsidRPr="009B6426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476"/>
        </w:trPr>
        <w:tc>
          <w:tcPr>
            <w:tcW w:w="567" w:type="dxa"/>
            <w:vAlign w:val="center"/>
          </w:tcPr>
          <w:p w:rsidR="00864AC0" w:rsidRPr="00146FE8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и проведение совместных с общественными организациями инвалидов мероприятий, направленных на повышение правовой культуры избирателей с ограниченными физическими возможностями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1F30B8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 xml:space="preserve"> совме</w:t>
            </w:r>
            <w:r>
              <w:rPr>
                <w:bCs/>
                <w:sz w:val="28"/>
              </w:rPr>
              <w:t>стно с Клубами избирателей, библиотеками и общественными организациями.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67625C" w:rsidRDefault="004D416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и проведение тематических бесед, выступлений, встреч по разъяснению избирательного законодательства среди</w:t>
            </w:r>
            <w:r w:rsidR="00BE0AFD">
              <w:rPr>
                <w:bCs/>
                <w:sz w:val="28"/>
              </w:rPr>
              <w:t xml:space="preserve"> избирателей с ограниченными физическими возможностями  в </w:t>
            </w:r>
            <w:proofErr w:type="spellStart"/>
            <w:r w:rsidR="00BE0AFD">
              <w:rPr>
                <w:bCs/>
                <w:sz w:val="28"/>
              </w:rPr>
              <w:t>Лодейнопольском</w:t>
            </w:r>
            <w:proofErr w:type="spellEnd"/>
            <w:r w:rsidR="00BE0AFD">
              <w:rPr>
                <w:bCs/>
                <w:sz w:val="28"/>
              </w:rPr>
              <w:t xml:space="preserve"> центре</w:t>
            </w:r>
            <w:r>
              <w:rPr>
                <w:bCs/>
                <w:sz w:val="28"/>
              </w:rPr>
              <w:t xml:space="preserve"> социального обслуживания населения</w:t>
            </w:r>
            <w:r w:rsidR="00BE0AFD">
              <w:rPr>
                <w:bCs/>
                <w:sz w:val="28"/>
              </w:rPr>
              <w:t xml:space="preserve"> «Возрождение», </w:t>
            </w:r>
            <w:r>
              <w:rPr>
                <w:bCs/>
                <w:sz w:val="28"/>
              </w:rPr>
              <w:t>районных отделениях об</w:t>
            </w:r>
            <w:r w:rsidR="00BE0AFD">
              <w:rPr>
                <w:bCs/>
                <w:sz w:val="28"/>
              </w:rPr>
              <w:t>щественных организаций, доме</w:t>
            </w:r>
            <w:r>
              <w:rPr>
                <w:bCs/>
                <w:sz w:val="28"/>
              </w:rPr>
              <w:t xml:space="preserve"> </w:t>
            </w:r>
            <w:r w:rsidR="00BE0AFD">
              <w:rPr>
                <w:bCs/>
                <w:sz w:val="28"/>
              </w:rPr>
              <w:t>престарелых.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BE0AFD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>рабочая группа</w:t>
            </w: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97151">
              <w:rPr>
                <w:bCs/>
                <w:sz w:val="28"/>
                <w:szCs w:val="28"/>
              </w:rPr>
              <w:t>1</w:t>
            </w:r>
            <w:r w:rsidR="004D41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62" w:type="dxa"/>
            <w:vAlign w:val="center"/>
            <w:hideMark/>
          </w:tcPr>
          <w:p w:rsidR="00864AC0" w:rsidRDefault="00BE0AFD" w:rsidP="00F342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Передача в</w:t>
            </w:r>
            <w:r w:rsidR="00F342B9">
              <w:rPr>
                <w:bCs/>
                <w:sz w:val="28"/>
              </w:rPr>
              <w:t xml:space="preserve"> УИК, полученных </w:t>
            </w:r>
            <w:r w:rsidR="00864AC0">
              <w:rPr>
                <w:bCs/>
                <w:sz w:val="28"/>
              </w:rPr>
              <w:t>в соответствии с п.16</w:t>
            </w:r>
            <w:r w:rsidR="00864AC0">
              <w:rPr>
                <w:bCs/>
                <w:sz w:val="28"/>
                <w:vertAlign w:val="superscript"/>
              </w:rPr>
              <w:t>1</w:t>
            </w:r>
            <w:r w:rsidR="00864AC0">
              <w:rPr>
                <w:bCs/>
                <w:sz w:val="28"/>
              </w:rPr>
              <w:t>ст. 20 Федерального закона «Об основных гарантиях избирательных прав и права на участие в референдуме граждан Российской Федерации» из Отделения Пенсионного фонда Российской Федерации по Санкт-Петербургу и Ленинградской области сведений</w:t>
            </w:r>
            <w:r w:rsidR="00F342B9"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о количестве избирателей, являющихся инвалидами, в р</w:t>
            </w:r>
            <w:r w:rsidR="007239F1">
              <w:rPr>
                <w:bCs/>
                <w:sz w:val="28"/>
              </w:rPr>
              <w:t>азрезе границ избирательных участков.</w:t>
            </w:r>
          </w:p>
        </w:tc>
        <w:tc>
          <w:tcPr>
            <w:tcW w:w="1843" w:type="dxa"/>
            <w:vAlign w:val="center"/>
            <w:hideMark/>
          </w:tcPr>
          <w:p w:rsidR="00864AC0" w:rsidRDefault="00F41439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  <w:r w:rsidR="00864AC0">
              <w:rPr>
                <w:bCs/>
                <w:sz w:val="28"/>
              </w:rPr>
              <w:t xml:space="preserve"> </w:t>
            </w:r>
          </w:p>
        </w:tc>
        <w:tc>
          <w:tcPr>
            <w:tcW w:w="2787" w:type="dxa"/>
            <w:vAlign w:val="center"/>
            <w:hideMark/>
          </w:tcPr>
          <w:p w:rsidR="00864AC0" w:rsidRDefault="007239F1" w:rsidP="00F342B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703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97151">
              <w:rPr>
                <w:sz w:val="28"/>
                <w:szCs w:val="28"/>
              </w:rPr>
              <w:t>1</w:t>
            </w:r>
            <w:r w:rsidR="004D4161">
              <w:rPr>
                <w:sz w:val="28"/>
                <w:szCs w:val="28"/>
              </w:rPr>
              <w:t>2</w:t>
            </w:r>
          </w:p>
        </w:tc>
        <w:tc>
          <w:tcPr>
            <w:tcW w:w="9262" w:type="dxa"/>
            <w:vAlign w:val="center"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Передача  в УИК, сведений о количестве избирателей, являющихся инвалидами, в р</w:t>
            </w:r>
            <w:r w:rsidR="007239F1">
              <w:rPr>
                <w:bCs/>
                <w:sz w:val="28"/>
              </w:rPr>
              <w:t>азрезе границ избирательных  участков</w:t>
            </w:r>
            <w:r>
              <w:rPr>
                <w:bCs/>
                <w:sz w:val="28"/>
              </w:rPr>
              <w:t xml:space="preserve">, полученных от Комитета по социальной защите населения по Ленинградской области. </w:t>
            </w:r>
          </w:p>
          <w:p w:rsidR="00864AC0" w:rsidRDefault="00864AC0" w:rsidP="006818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Оказание содействия избирателям – инвалидам при ознакомлении со списком избирателей</w:t>
            </w:r>
          </w:p>
        </w:tc>
        <w:tc>
          <w:tcPr>
            <w:tcW w:w="1843" w:type="dxa"/>
            <w:vAlign w:val="center"/>
            <w:hideMark/>
          </w:tcPr>
          <w:p w:rsidR="00864AC0" w:rsidRDefault="007C188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Весь период</w:t>
            </w:r>
          </w:p>
        </w:tc>
        <w:tc>
          <w:tcPr>
            <w:tcW w:w="2787" w:type="dxa"/>
            <w:vAlign w:val="center"/>
            <w:hideMark/>
          </w:tcPr>
          <w:p w:rsidR="00864AC0" w:rsidRDefault="007239F1" w:rsidP="00F342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112656">
              <w:rPr>
                <w:bCs/>
                <w:sz w:val="28"/>
                <w:szCs w:val="28"/>
                <w:lang w:val="en-US"/>
              </w:rPr>
              <w:t>1</w:t>
            </w:r>
            <w:r w:rsidR="004D41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</w:t>
            </w:r>
            <w:r w:rsidR="00671F21">
              <w:rPr>
                <w:bCs/>
                <w:sz w:val="28"/>
              </w:rPr>
              <w:t xml:space="preserve">работы </w:t>
            </w:r>
            <w:proofErr w:type="gramStart"/>
            <w:r>
              <w:rPr>
                <w:bCs/>
                <w:sz w:val="28"/>
              </w:rPr>
              <w:t xml:space="preserve">в период выборной кампании </w:t>
            </w:r>
            <w:r w:rsidR="00671F21">
              <w:rPr>
                <w:bCs/>
                <w:sz w:val="28"/>
              </w:rPr>
              <w:t xml:space="preserve">по привлечению молодежи в качестве волонтеров для оказания </w:t>
            </w:r>
            <w:r>
              <w:rPr>
                <w:bCs/>
                <w:sz w:val="28"/>
              </w:rPr>
              <w:t>помощи гражданам с ограниче</w:t>
            </w:r>
            <w:r w:rsidR="00671F21">
              <w:rPr>
                <w:bCs/>
                <w:sz w:val="28"/>
              </w:rPr>
              <w:t>нными физическими возможностями</w:t>
            </w:r>
            <w:proofErr w:type="gramEnd"/>
            <w:r w:rsidR="00671F21">
              <w:rPr>
                <w:bCs/>
                <w:sz w:val="28"/>
              </w:rPr>
              <w:t xml:space="preserve"> и маломобильным группам населения</w:t>
            </w:r>
            <w:r w:rsidR="006E55FE">
              <w:rPr>
                <w:bCs/>
                <w:sz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6E55FE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>рабочая группа</w:t>
            </w:r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  <w:tr w:rsidR="00864AC0" w:rsidTr="0068181E">
        <w:trPr>
          <w:trHeight w:val="614"/>
        </w:trPr>
        <w:tc>
          <w:tcPr>
            <w:tcW w:w="567" w:type="dxa"/>
            <w:vAlign w:val="center"/>
          </w:tcPr>
          <w:p w:rsidR="00864AC0" w:rsidRPr="00146FE8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E55FE">
              <w:rPr>
                <w:sz w:val="28"/>
                <w:szCs w:val="28"/>
              </w:rPr>
              <w:t>1</w:t>
            </w:r>
            <w:r w:rsidR="004D4161">
              <w:rPr>
                <w:sz w:val="28"/>
                <w:szCs w:val="28"/>
              </w:rPr>
              <w:t>4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В соответствии с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 обеспечение избирательными комиссиями совместно с органами местного самоуправления условий для беспрепятственного доступа избирателей </w:t>
            </w:r>
            <w:r>
              <w:rPr>
                <w:sz w:val="28"/>
              </w:rPr>
              <w:br/>
              <w:t>с ограниченными физическими возможностями в помещ</w:t>
            </w:r>
            <w:r w:rsidRPr="00213304">
              <w:rPr>
                <w:sz w:val="28"/>
              </w:rPr>
              <w:t>ения</w:t>
            </w:r>
            <w:r>
              <w:rPr>
                <w:sz w:val="28"/>
              </w:rPr>
              <w:t xml:space="preserve"> для голосования и  голосования в </w:t>
            </w:r>
            <w:r w:rsidRPr="00213304">
              <w:rPr>
                <w:sz w:val="28"/>
              </w:rPr>
              <w:t>них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6E55FE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 w:rsidR="00864AC0">
              <w:rPr>
                <w:bCs/>
                <w:sz w:val="28"/>
              </w:rPr>
              <w:t xml:space="preserve">рабочая группа </w:t>
            </w:r>
            <w:proofErr w:type="gramStart"/>
            <w:r w:rsidR="00864AC0">
              <w:rPr>
                <w:bCs/>
                <w:sz w:val="28"/>
              </w:rPr>
              <w:t>при</w:t>
            </w:r>
            <w:proofErr w:type="gramEnd"/>
            <w:r w:rsidR="00864AC0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</w:t>
            </w:r>
            <w:r w:rsidR="00864AC0">
              <w:rPr>
                <w:bCs/>
                <w:sz w:val="28"/>
              </w:rPr>
              <w:t>ИК</w:t>
            </w:r>
          </w:p>
        </w:tc>
      </w:tr>
      <w:tr w:rsidR="00864AC0" w:rsidTr="0068181E">
        <w:trPr>
          <w:trHeight w:val="693"/>
        </w:trPr>
        <w:tc>
          <w:tcPr>
            <w:tcW w:w="567" w:type="dxa"/>
            <w:vAlign w:val="center"/>
          </w:tcPr>
          <w:p w:rsidR="00864AC0" w:rsidRPr="00833AF1" w:rsidRDefault="00864AC0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E55FE">
              <w:rPr>
                <w:sz w:val="28"/>
                <w:szCs w:val="28"/>
              </w:rPr>
              <w:lastRenderedPageBreak/>
              <w:t>1</w:t>
            </w:r>
            <w:r w:rsidR="004D4161">
              <w:rPr>
                <w:sz w:val="28"/>
                <w:szCs w:val="28"/>
              </w:rPr>
              <w:t>5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базы данных </w:t>
            </w:r>
            <w:proofErr w:type="gramStart"/>
            <w:r>
              <w:rPr>
                <w:sz w:val="28"/>
              </w:rPr>
              <w:t>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по итогам выборных кампаний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 xml:space="preserve"> </w:t>
            </w:r>
            <w:r w:rsidR="00C5603B">
              <w:rPr>
                <w:bCs/>
                <w:sz w:val="28"/>
              </w:rPr>
              <w:t>ТИК</w:t>
            </w:r>
            <w:r w:rsidR="00864AC0">
              <w:rPr>
                <w:bCs/>
                <w:sz w:val="28"/>
              </w:rPr>
              <w:t>, УИК</w:t>
            </w:r>
          </w:p>
        </w:tc>
      </w:tr>
      <w:tr w:rsidR="00864AC0" w:rsidTr="0068181E">
        <w:trPr>
          <w:trHeight w:val="558"/>
        </w:trPr>
        <w:tc>
          <w:tcPr>
            <w:tcW w:w="567" w:type="dxa"/>
            <w:vAlign w:val="center"/>
          </w:tcPr>
          <w:p w:rsidR="00864AC0" w:rsidRPr="00833AF1" w:rsidRDefault="004D4161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индивидуального обхода инвалидов по месту жительства </w:t>
            </w:r>
            <w:r>
              <w:rPr>
                <w:sz w:val="28"/>
              </w:rPr>
              <w:br/>
              <w:t>с целью информирования избирателей о досрочном голосовании,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голосования, голосования с помощью других избирателей</w:t>
            </w:r>
          </w:p>
        </w:tc>
        <w:tc>
          <w:tcPr>
            <w:tcW w:w="1843" w:type="dxa"/>
            <w:vAlign w:val="center"/>
            <w:hideMark/>
          </w:tcPr>
          <w:p w:rsidR="00864AC0" w:rsidRDefault="00885A05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Март-</w:t>
            </w:r>
            <w:r w:rsidR="004D4161">
              <w:rPr>
                <w:sz w:val="28"/>
              </w:rPr>
              <w:t>сентябрь</w:t>
            </w:r>
          </w:p>
        </w:tc>
        <w:tc>
          <w:tcPr>
            <w:tcW w:w="2787" w:type="dxa"/>
            <w:vAlign w:val="center"/>
            <w:hideMark/>
          </w:tcPr>
          <w:p w:rsidR="00864AC0" w:rsidRDefault="00864AC0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УИК</w:t>
            </w:r>
          </w:p>
        </w:tc>
      </w:tr>
      <w:tr w:rsidR="00864AC0" w:rsidTr="0068181E">
        <w:trPr>
          <w:trHeight w:val="558"/>
        </w:trPr>
        <w:tc>
          <w:tcPr>
            <w:tcW w:w="567" w:type="dxa"/>
            <w:vAlign w:val="center"/>
          </w:tcPr>
          <w:p w:rsidR="00864AC0" w:rsidRPr="00833AF1" w:rsidRDefault="004D4161" w:rsidP="0068181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62" w:type="dxa"/>
            <w:vAlign w:val="center"/>
            <w:hideMark/>
          </w:tcPr>
          <w:p w:rsidR="00864AC0" w:rsidRDefault="004D4161" w:rsidP="00F342B9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для</w:t>
            </w:r>
            <w:r w:rsidR="00864AC0">
              <w:rPr>
                <w:sz w:val="28"/>
              </w:rPr>
              <w:t xml:space="preserve"> слабовидящих изби</w:t>
            </w:r>
            <w:bookmarkStart w:id="0" w:name="_GoBack"/>
            <w:bookmarkEnd w:id="0"/>
            <w:r w:rsidR="00864AC0">
              <w:rPr>
                <w:sz w:val="28"/>
              </w:rPr>
              <w:t xml:space="preserve">рателей на избирательных </w:t>
            </w:r>
            <w:r w:rsidR="00F342B9">
              <w:rPr>
                <w:sz w:val="28"/>
              </w:rPr>
              <w:t xml:space="preserve">участках </w:t>
            </w:r>
            <w:r w:rsidR="00864AC0">
              <w:rPr>
                <w:sz w:val="28"/>
              </w:rPr>
              <w:t>в кабинах для тайного голосования увеличительных стекол (луп), стульев</w:t>
            </w:r>
          </w:p>
        </w:tc>
        <w:tc>
          <w:tcPr>
            <w:tcW w:w="1843" w:type="dxa"/>
            <w:vAlign w:val="center"/>
            <w:hideMark/>
          </w:tcPr>
          <w:p w:rsidR="00864AC0" w:rsidRDefault="00864AC0" w:rsidP="0068181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период избирательных кампаний 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64AC0">
              <w:rPr>
                <w:sz w:val="28"/>
              </w:rPr>
              <w:t xml:space="preserve"> УИК</w:t>
            </w:r>
          </w:p>
        </w:tc>
      </w:tr>
      <w:tr w:rsidR="00864AC0" w:rsidRPr="00504ED6" w:rsidTr="0068181E">
        <w:trPr>
          <w:trHeight w:val="846"/>
        </w:trPr>
        <w:tc>
          <w:tcPr>
            <w:tcW w:w="567" w:type="dxa"/>
            <w:vAlign w:val="center"/>
          </w:tcPr>
          <w:p w:rsidR="00864AC0" w:rsidRPr="00833AF1" w:rsidRDefault="0092367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262" w:type="dxa"/>
            <w:vAlign w:val="center"/>
            <w:hideMark/>
          </w:tcPr>
          <w:p w:rsidR="00864AC0" w:rsidRPr="00504ED6" w:rsidRDefault="00864AC0" w:rsidP="0068181E">
            <w:pPr>
              <w:jc w:val="both"/>
              <w:rPr>
                <w:sz w:val="28"/>
                <w:szCs w:val="28"/>
              </w:rPr>
            </w:pPr>
            <w:r w:rsidRPr="00504ED6">
              <w:rPr>
                <w:sz w:val="28"/>
                <w:szCs w:val="28"/>
              </w:rPr>
              <w:t>Организация работы по принятию мер</w:t>
            </w:r>
            <w:r w:rsidR="00C5603B">
              <w:rPr>
                <w:sz w:val="28"/>
                <w:szCs w:val="28"/>
              </w:rPr>
              <w:t>,</w:t>
            </w:r>
            <w:r w:rsidRPr="00504ED6">
              <w:rPr>
                <w:sz w:val="28"/>
                <w:szCs w:val="28"/>
              </w:rPr>
              <w:t xml:space="preserve"> по доведению информации об итогах выборов в единый день голосования до избирателей, являющихся инвалидами, в том числе через  общественные организации инвалидов</w:t>
            </w:r>
          </w:p>
        </w:tc>
        <w:tc>
          <w:tcPr>
            <w:tcW w:w="1843" w:type="dxa"/>
            <w:vAlign w:val="center"/>
            <w:hideMark/>
          </w:tcPr>
          <w:p w:rsidR="00864AC0" w:rsidRPr="00504ED6" w:rsidRDefault="00864AC0" w:rsidP="0068181E">
            <w:pPr>
              <w:ind w:left="-108" w:right="-108"/>
              <w:jc w:val="center"/>
              <w:rPr>
                <w:bCs/>
                <w:sz w:val="28"/>
              </w:rPr>
            </w:pPr>
            <w:r w:rsidRPr="00504ED6">
              <w:rPr>
                <w:bCs/>
                <w:sz w:val="28"/>
              </w:rPr>
              <w:t>после определения результатов выборов</w:t>
            </w:r>
          </w:p>
        </w:tc>
        <w:tc>
          <w:tcPr>
            <w:tcW w:w="2787" w:type="dxa"/>
            <w:vAlign w:val="center"/>
            <w:hideMark/>
          </w:tcPr>
          <w:p w:rsidR="00864AC0" w:rsidRPr="00504ED6" w:rsidRDefault="004D4161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Беркова Е.В., рабочая группа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  <w:r w:rsidR="00864AC0" w:rsidRPr="00504ED6">
              <w:rPr>
                <w:bCs/>
                <w:sz w:val="28"/>
              </w:rPr>
              <w:t>ТИК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864AC0" w:rsidTr="0068181E">
        <w:trPr>
          <w:trHeight w:val="355"/>
        </w:trPr>
        <w:tc>
          <w:tcPr>
            <w:tcW w:w="567" w:type="dxa"/>
            <w:vAlign w:val="center"/>
          </w:tcPr>
          <w:p w:rsidR="00864AC0" w:rsidRPr="00833AF1" w:rsidRDefault="00923671" w:rsidP="0068181E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62" w:type="dxa"/>
            <w:vAlign w:val="center"/>
            <w:hideMark/>
          </w:tcPr>
          <w:p w:rsidR="00864AC0" w:rsidRDefault="00864AC0" w:rsidP="006818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Обобщение практики работы</w:t>
            </w:r>
            <w:r w:rsidR="004D4161">
              <w:rPr>
                <w:bCs/>
                <w:sz w:val="28"/>
              </w:rPr>
              <w:t xml:space="preserve"> участковых</w:t>
            </w:r>
            <w:r>
              <w:rPr>
                <w:bCs/>
                <w:sz w:val="28"/>
              </w:rPr>
              <w:t xml:space="preserve"> избирательных комиссий по реализации избирательных прав граждан с ограниченными физическими возможностями в ходе проведения выборов в единый день голосования      </w:t>
            </w:r>
            <w:r w:rsidR="00885A05">
              <w:rPr>
                <w:bCs/>
                <w:sz w:val="28"/>
              </w:rPr>
              <w:t xml:space="preserve">13 сентября 2020 </w:t>
            </w:r>
            <w:r>
              <w:rPr>
                <w:bCs/>
                <w:sz w:val="28"/>
              </w:rPr>
              <w:t>года</w:t>
            </w:r>
            <w:r w:rsidR="00885A05">
              <w:rPr>
                <w:bCs/>
                <w:sz w:val="28"/>
              </w:rPr>
              <w:t>.</w:t>
            </w:r>
          </w:p>
        </w:tc>
        <w:tc>
          <w:tcPr>
            <w:tcW w:w="1843" w:type="dxa"/>
            <w:vAlign w:val="center"/>
            <w:hideMark/>
          </w:tcPr>
          <w:p w:rsidR="00864AC0" w:rsidRDefault="00C5603B" w:rsidP="0068181E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864AC0">
              <w:rPr>
                <w:bCs/>
                <w:sz w:val="28"/>
              </w:rPr>
              <w:t>ентябрь</w:t>
            </w:r>
            <w:r>
              <w:rPr>
                <w:bCs/>
                <w:sz w:val="28"/>
              </w:rPr>
              <w:t xml:space="preserve"> </w:t>
            </w:r>
            <w:r w:rsidR="00864AC0">
              <w:rPr>
                <w:bCs/>
                <w:sz w:val="28"/>
              </w:rPr>
              <w:t>-</w:t>
            </w:r>
            <w:r w:rsidR="00864AC0">
              <w:rPr>
                <w:bCs/>
                <w:sz w:val="28"/>
              </w:rPr>
              <w:br/>
              <w:t xml:space="preserve">декабрь </w:t>
            </w:r>
          </w:p>
        </w:tc>
        <w:tc>
          <w:tcPr>
            <w:tcW w:w="2787" w:type="dxa"/>
            <w:vAlign w:val="center"/>
            <w:hideMark/>
          </w:tcPr>
          <w:p w:rsidR="00864AC0" w:rsidRDefault="004D4161" w:rsidP="0068181E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Беркова Е.В.</w:t>
            </w:r>
            <w:r w:rsidR="00864AC0">
              <w:rPr>
                <w:sz w:val="28"/>
              </w:rPr>
              <w:t xml:space="preserve">, </w:t>
            </w:r>
            <w:r>
              <w:rPr>
                <w:bCs/>
                <w:sz w:val="28"/>
              </w:rPr>
              <w:t xml:space="preserve">рабочая группа </w:t>
            </w:r>
            <w:proofErr w:type="gramStart"/>
            <w:r>
              <w:rPr>
                <w:bCs/>
                <w:sz w:val="28"/>
              </w:rPr>
              <w:t>при</w:t>
            </w:r>
            <w:proofErr w:type="gramEnd"/>
            <w:r>
              <w:rPr>
                <w:bCs/>
                <w:sz w:val="28"/>
              </w:rPr>
              <w:t xml:space="preserve">  ТИК </w:t>
            </w:r>
          </w:p>
        </w:tc>
      </w:tr>
    </w:tbl>
    <w:p w:rsidR="002405C3" w:rsidRDefault="002405C3" w:rsidP="002405C3">
      <w:pPr>
        <w:pStyle w:val="consplusnonformat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05C3" w:rsidRPr="0053387A" w:rsidRDefault="002405C3" w:rsidP="002405C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05C3" w:rsidRPr="0053387A" w:rsidSect="00F3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E0F"/>
    <w:multiLevelType w:val="multilevel"/>
    <w:tmpl w:val="42645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036603"/>
    <w:rsid w:val="000461F7"/>
    <w:rsid w:val="00073F9A"/>
    <w:rsid w:val="00080BFC"/>
    <w:rsid w:val="000D4FAF"/>
    <w:rsid w:val="0011176E"/>
    <w:rsid w:val="00160E67"/>
    <w:rsid w:val="00167613"/>
    <w:rsid w:val="00180E43"/>
    <w:rsid w:val="001B2FDD"/>
    <w:rsid w:val="001D6D06"/>
    <w:rsid w:val="001E2275"/>
    <w:rsid w:val="001F30B8"/>
    <w:rsid w:val="001F575C"/>
    <w:rsid w:val="002405C3"/>
    <w:rsid w:val="00274A8B"/>
    <w:rsid w:val="0027547D"/>
    <w:rsid w:val="00290F6F"/>
    <w:rsid w:val="002E7AFB"/>
    <w:rsid w:val="003150EC"/>
    <w:rsid w:val="00325689"/>
    <w:rsid w:val="0033617C"/>
    <w:rsid w:val="003B35EC"/>
    <w:rsid w:val="003B4A44"/>
    <w:rsid w:val="003D4B5C"/>
    <w:rsid w:val="003E13DB"/>
    <w:rsid w:val="003E6CF1"/>
    <w:rsid w:val="00490F4B"/>
    <w:rsid w:val="004A1927"/>
    <w:rsid w:val="004D4161"/>
    <w:rsid w:val="004E06CC"/>
    <w:rsid w:val="0053387A"/>
    <w:rsid w:val="00671F21"/>
    <w:rsid w:val="006A41C9"/>
    <w:rsid w:val="006A5927"/>
    <w:rsid w:val="006E55FE"/>
    <w:rsid w:val="006E6A3D"/>
    <w:rsid w:val="007239F1"/>
    <w:rsid w:val="0072509F"/>
    <w:rsid w:val="00782BA2"/>
    <w:rsid w:val="007C1880"/>
    <w:rsid w:val="00864AC0"/>
    <w:rsid w:val="00874BDD"/>
    <w:rsid w:val="00885A05"/>
    <w:rsid w:val="00886892"/>
    <w:rsid w:val="00886F75"/>
    <w:rsid w:val="008E0865"/>
    <w:rsid w:val="008E2DE1"/>
    <w:rsid w:val="009154B8"/>
    <w:rsid w:val="00923671"/>
    <w:rsid w:val="00932599"/>
    <w:rsid w:val="00942437"/>
    <w:rsid w:val="00942C3D"/>
    <w:rsid w:val="009871B8"/>
    <w:rsid w:val="0099238F"/>
    <w:rsid w:val="00992CDD"/>
    <w:rsid w:val="00A01CBE"/>
    <w:rsid w:val="00A44558"/>
    <w:rsid w:val="00A517A9"/>
    <w:rsid w:val="00A81855"/>
    <w:rsid w:val="00B129CB"/>
    <w:rsid w:val="00B36ECE"/>
    <w:rsid w:val="00BA11DB"/>
    <w:rsid w:val="00BD2444"/>
    <w:rsid w:val="00BD45DB"/>
    <w:rsid w:val="00BE0AFD"/>
    <w:rsid w:val="00C5603B"/>
    <w:rsid w:val="00CB1828"/>
    <w:rsid w:val="00D12029"/>
    <w:rsid w:val="00D14BA3"/>
    <w:rsid w:val="00D47307"/>
    <w:rsid w:val="00D60BA9"/>
    <w:rsid w:val="00DB0FAA"/>
    <w:rsid w:val="00E069F1"/>
    <w:rsid w:val="00E5204E"/>
    <w:rsid w:val="00E905E9"/>
    <w:rsid w:val="00EA6F4D"/>
    <w:rsid w:val="00F342B9"/>
    <w:rsid w:val="00F41439"/>
    <w:rsid w:val="00F460A1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uiPriority w:val="59"/>
    <w:rsid w:val="002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uiPriority w:val="59"/>
    <w:rsid w:val="002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2D8A-4E77-4CB9-BF62-AF806841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25</cp:revision>
  <cp:lastPrinted>2018-06-01T05:44:00Z</cp:lastPrinted>
  <dcterms:created xsi:type="dcterms:W3CDTF">2020-02-13T12:29:00Z</dcterms:created>
  <dcterms:modified xsi:type="dcterms:W3CDTF">2020-02-20T07:33:00Z</dcterms:modified>
</cp:coreProperties>
</file>